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A51B6" w:rsidRPr="009F4785" w:rsidRDefault="000A51B6" w:rsidP="000A51B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0A51B6" w:rsidRPr="009F4785" w:rsidRDefault="000A51B6" w:rsidP="000A51B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D32754">
        <w:rPr>
          <w:snapToGrid/>
          <w:color w:val="000000" w:themeColor="text1"/>
          <w:sz w:val="24"/>
          <w:szCs w:val="24"/>
        </w:rPr>
        <w:t>6</w:t>
      </w:r>
      <w:bookmarkStart w:id="0" w:name="_GoBack"/>
      <w:bookmarkEnd w:id="0"/>
      <w:r>
        <w:rPr>
          <w:snapToGrid/>
          <w:color w:val="000000" w:themeColor="text1"/>
          <w:sz w:val="24"/>
          <w:szCs w:val="24"/>
        </w:rPr>
        <w:t>.</w:t>
      </w:r>
      <w:r w:rsidRPr="000A51B6">
        <w:rPr>
          <w:snapToGrid/>
          <w:color w:val="000000" w:themeColor="text1"/>
          <w:sz w:val="24"/>
          <w:szCs w:val="24"/>
        </w:rPr>
        <w:t>11</w:t>
      </w:r>
      <w:r>
        <w:rPr>
          <w:snapToGrid/>
          <w:color w:val="000000" w:themeColor="text1"/>
          <w:sz w:val="24"/>
          <w:szCs w:val="24"/>
        </w:rPr>
        <w:t xml:space="preserve">.2020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0A51B6" w:rsidRDefault="00D814C4" w:rsidP="000A51B6">
      <w:pPr>
        <w:spacing w:after="0"/>
        <w:jc w:val="center"/>
        <w:rPr>
          <w:i/>
          <w:sz w:val="32"/>
          <w:szCs w:val="32"/>
        </w:rPr>
      </w:pPr>
      <w:r w:rsidRPr="000A51B6">
        <w:rPr>
          <w:i/>
          <w:spacing w:val="-4"/>
          <w:sz w:val="32"/>
          <w:szCs w:val="32"/>
        </w:rPr>
        <w:t>открытого</w:t>
      </w:r>
      <w:r w:rsidR="007C7DEF" w:rsidRPr="000A51B6">
        <w:rPr>
          <w:i/>
          <w:spacing w:val="-4"/>
          <w:sz w:val="32"/>
          <w:szCs w:val="32"/>
        </w:rPr>
        <w:t xml:space="preserve"> конкурса</w:t>
      </w:r>
      <w:r w:rsidR="00FD106A" w:rsidRPr="000A51B6">
        <w:rPr>
          <w:i/>
          <w:spacing w:val="-4"/>
          <w:sz w:val="32"/>
          <w:szCs w:val="32"/>
        </w:rPr>
        <w:t xml:space="preserve"> </w:t>
      </w:r>
      <w:r w:rsidR="000A51B6" w:rsidRPr="000A51B6">
        <w:rPr>
          <w:i/>
          <w:sz w:val="32"/>
          <w:szCs w:val="32"/>
        </w:rPr>
        <w:t>в электронной форме</w:t>
      </w:r>
    </w:p>
    <w:p w:rsidR="00E958B8" w:rsidRPr="000A51B6" w:rsidRDefault="00FD106A" w:rsidP="002B705E">
      <w:pPr>
        <w:spacing w:after="0"/>
        <w:jc w:val="center"/>
        <w:rPr>
          <w:i/>
          <w:sz w:val="32"/>
          <w:szCs w:val="32"/>
        </w:rPr>
      </w:pPr>
      <w:r w:rsidRPr="000A51B6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0A51B6">
        <w:rPr>
          <w:sz w:val="32"/>
          <w:szCs w:val="32"/>
        </w:rPr>
        <w:t xml:space="preserve">на право заключения </w:t>
      </w:r>
      <w:r w:rsidR="00E958B8" w:rsidRPr="000A51B6">
        <w:rPr>
          <w:i/>
          <w:sz w:val="32"/>
          <w:szCs w:val="32"/>
        </w:rPr>
        <w:t>договор</w:t>
      </w:r>
      <w:proofErr w:type="gramStart"/>
      <w:r w:rsidR="00E958B8" w:rsidRPr="000A51B6">
        <w:rPr>
          <w:i/>
          <w:sz w:val="32"/>
          <w:szCs w:val="32"/>
        </w:rPr>
        <w:t>а</w:t>
      </w:r>
      <w:r w:rsidR="00FB353E" w:rsidRPr="000A51B6">
        <w:rPr>
          <w:i/>
          <w:sz w:val="32"/>
          <w:szCs w:val="32"/>
        </w:rPr>
        <w:t>(</w:t>
      </w:r>
      <w:proofErr w:type="spellStart"/>
      <w:proofErr w:type="gramEnd"/>
      <w:r w:rsidR="00FB353E" w:rsidRPr="000A51B6">
        <w:rPr>
          <w:i/>
          <w:sz w:val="32"/>
          <w:szCs w:val="32"/>
        </w:rPr>
        <w:t>ов</w:t>
      </w:r>
      <w:proofErr w:type="spellEnd"/>
      <w:r w:rsidR="00FB353E" w:rsidRPr="000A51B6">
        <w:rPr>
          <w:i/>
          <w:sz w:val="32"/>
          <w:szCs w:val="32"/>
        </w:rPr>
        <w:t>)</w:t>
      </w:r>
      <w:r w:rsidR="00E958B8" w:rsidRPr="000A51B6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0A51B6">
        <w:rPr>
          <w:color w:val="000000" w:themeColor="text1"/>
          <w:sz w:val="32"/>
          <w:szCs w:val="32"/>
        </w:rPr>
        <w:t>«</w:t>
      </w:r>
      <w:r w:rsidR="000A51B6" w:rsidRPr="000A51B6">
        <w:rPr>
          <w:color w:val="000000" w:themeColor="text1"/>
          <w:sz w:val="32"/>
          <w:szCs w:val="32"/>
        </w:rPr>
        <w:t>Техническое обследование и ремонт электродвигателей</w:t>
      </w:r>
      <w:r w:rsidR="000A51B6">
        <w:rPr>
          <w:color w:val="000000" w:themeColor="text1"/>
          <w:sz w:val="32"/>
          <w:szCs w:val="32"/>
        </w:rPr>
        <w:t>»</w:t>
      </w:r>
    </w:p>
    <w:p w:rsidR="000A51B6" w:rsidRDefault="000A51B6" w:rsidP="000A51B6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0A51B6" w:rsidRDefault="00E3398C" w:rsidP="00561284">
      <w:pPr>
        <w:spacing w:after="0"/>
        <w:jc w:val="center"/>
        <w:rPr>
          <w:bCs/>
          <w:sz w:val="32"/>
          <w:szCs w:val="32"/>
        </w:rPr>
      </w:pPr>
      <w:r w:rsidRPr="000A51B6">
        <w:rPr>
          <w:b/>
          <w:sz w:val="32"/>
          <w:szCs w:val="32"/>
        </w:rPr>
        <w:t>Номер закупки</w:t>
      </w:r>
    </w:p>
    <w:p w:rsidR="006A1ADD" w:rsidRPr="000A51B6" w:rsidRDefault="000A51B6" w:rsidP="006A1ADD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0A51B6">
        <w:rPr>
          <w:bCs w:val="0"/>
          <w:sz w:val="24"/>
          <w:szCs w:val="24"/>
        </w:rPr>
        <w:t>ТКС-К-070-20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A51B6" w:rsidRPr="00513CB0" w:rsidRDefault="000A51B6" w:rsidP="008A145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A51B6" w:rsidRPr="009F4785" w:rsidRDefault="000A51B6" w:rsidP="008A145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A51B6" w:rsidRPr="009F4785" w:rsidRDefault="000A51B6" w:rsidP="008A145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A51B6" w:rsidRPr="00513CB0" w:rsidRDefault="000A51B6" w:rsidP="008A145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0A51B6" w:rsidRPr="004C1066" w:rsidRDefault="000A51B6" w:rsidP="008A145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A51B6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0A51B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0A51B6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0A5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0A5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A51B6" w:rsidRPr="00C44AA3" w:rsidRDefault="000A51B6" w:rsidP="000A51B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A51B6" w:rsidRDefault="000A51B6" w:rsidP="000A51B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1B6">
              <w:rPr>
                <w:rFonts w:eastAsia="Calibri"/>
                <w:b/>
                <w:sz w:val="20"/>
                <w:szCs w:val="20"/>
                <w:lang w:eastAsia="en-US"/>
              </w:rPr>
              <w:t>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Техническое обследование и ремонт электродвигателей</w:t>
            </w:r>
            <w:r w:rsidRPr="000A51B6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A51B6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0A51B6">
              <w:rPr>
                <w:b/>
                <w:sz w:val="20"/>
                <w:szCs w:val="20"/>
              </w:rPr>
              <w:t>Заказчика</w:t>
            </w:r>
            <w:r w:rsidRPr="000A51B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Лот № 1 НМЦ </w:t>
            </w:r>
            <w:r w:rsidR="000A51B6" w:rsidRPr="000A51B6">
              <w:rPr>
                <w:b/>
                <w:sz w:val="20"/>
                <w:szCs w:val="20"/>
              </w:rPr>
              <w:t>–</w:t>
            </w:r>
            <w:r w:rsidRPr="000A51B6">
              <w:rPr>
                <w:b/>
                <w:sz w:val="20"/>
                <w:szCs w:val="20"/>
              </w:rPr>
              <w:t xml:space="preserve"> </w:t>
            </w:r>
            <w:r w:rsidR="000A51B6" w:rsidRPr="000A51B6">
              <w:rPr>
                <w:b/>
                <w:sz w:val="20"/>
                <w:szCs w:val="20"/>
              </w:rPr>
              <w:t>696 999,98</w:t>
            </w:r>
            <w:r w:rsidRPr="000A51B6">
              <w:rPr>
                <w:b/>
                <w:sz w:val="20"/>
                <w:szCs w:val="20"/>
              </w:rPr>
              <w:t xml:space="preserve"> </w:t>
            </w:r>
            <w:r w:rsidR="003E47F5" w:rsidRPr="000A51B6">
              <w:rPr>
                <w:b/>
                <w:sz w:val="20"/>
                <w:szCs w:val="20"/>
              </w:rPr>
              <w:t xml:space="preserve">руб. </w:t>
            </w:r>
            <w:r w:rsidRPr="000A51B6">
              <w:rPr>
                <w:b/>
                <w:sz w:val="20"/>
                <w:szCs w:val="20"/>
              </w:rPr>
              <w:t>без НДС:</w:t>
            </w:r>
          </w:p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0A51B6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0A51B6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0A51B6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0A51B6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0A51B6">
              <w:rPr>
                <w:b/>
                <w:sz w:val="20"/>
                <w:szCs w:val="20"/>
              </w:rPr>
              <w:t xml:space="preserve">. гарантийного </w:t>
            </w:r>
            <w:r w:rsidR="00550415" w:rsidRPr="000A51B6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0A51B6">
              <w:rPr>
                <w:b/>
                <w:sz w:val="20"/>
                <w:szCs w:val="20"/>
              </w:rPr>
              <w:t>лена и принимается к оценке НМЦ</w:t>
            </w:r>
            <w:r w:rsidRPr="000A51B6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0A51B6" w:rsidRDefault="007919A9" w:rsidP="007919A9">
            <w:pPr>
              <w:rPr>
                <w:i/>
                <w:sz w:val="20"/>
                <w:szCs w:val="20"/>
              </w:rPr>
            </w:pPr>
            <w:r w:rsidRPr="000A51B6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0A51B6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A51B6" w:rsidRPr="00024DF9" w:rsidRDefault="000A51B6" w:rsidP="000A51B6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Непредставление/просрочка представления Участником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</w:t>
            </w:r>
            <w:r w:rsidRPr="003B7083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1C3D3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32754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1B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D3E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754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CECAF-8957-499F-A6F3-20CB4A29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13</Pages>
  <Words>4251</Words>
  <Characters>28612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32798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278</cp:revision>
  <cp:lastPrinted>2019-02-04T06:44:00Z</cp:lastPrinted>
  <dcterms:created xsi:type="dcterms:W3CDTF">2019-02-07T06:22:00Z</dcterms:created>
  <dcterms:modified xsi:type="dcterms:W3CDTF">2020-11-16T08:27:00Z</dcterms:modified>
</cp:coreProperties>
</file>